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7C" w:rsidRPr="0018417C" w:rsidRDefault="0018417C" w:rsidP="0018417C">
      <w:pPr>
        <w:spacing w:after="0" w:line="240" w:lineRule="auto"/>
        <w:rPr>
          <w:rFonts w:eastAsia="Times New Roman" w:cs="Times New Roman"/>
          <w:b/>
          <w:bCs/>
          <w:color w:val="003C5A"/>
          <w:sz w:val="24"/>
          <w:szCs w:val="24"/>
          <w:lang w:eastAsia="bg-BG"/>
        </w:rPr>
      </w:pPr>
      <w:r w:rsidRPr="0018417C">
        <w:rPr>
          <w:rFonts w:eastAsia="Times New Roman" w:cs="Times New Roman"/>
          <w:b/>
          <w:bCs/>
          <w:color w:val="003C5A"/>
          <w:sz w:val="24"/>
          <w:szCs w:val="24"/>
          <w:lang w:eastAsia="bg-BG"/>
        </w:rPr>
        <w:t>Министерство на образованието и науката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440"/>
        <w:gridCol w:w="632"/>
      </w:tblGrid>
      <w:tr w:rsidR="0018417C" w:rsidRPr="0018417C" w:rsidTr="0018417C">
        <w:trPr>
          <w:tblCellSpacing w:w="0" w:type="dxa"/>
        </w:trPr>
        <w:tc>
          <w:tcPr>
            <w:tcW w:w="0" w:type="auto"/>
            <w:vAlign w:val="center"/>
            <w:hideMark/>
          </w:tcPr>
          <w:p w:rsidR="0018417C" w:rsidRPr="0018417C" w:rsidRDefault="0018417C" w:rsidP="001841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18417C">
              <w:rPr>
                <w:rFonts w:eastAsia="Times New Roman" w:cs="Times New Roman"/>
                <w:color w:val="8E8E8E"/>
                <w:sz w:val="24"/>
                <w:szCs w:val="24"/>
                <w:lang w:eastAsia="bg-BG"/>
              </w:rPr>
              <w:t>брой: 50, от дата 2.6.2020 г.   Официален раздел / МИНИСТЕРСТВА И ДРУГИ ВЕДОМСТВА</w:t>
            </w:r>
          </w:p>
        </w:tc>
        <w:tc>
          <w:tcPr>
            <w:tcW w:w="0" w:type="auto"/>
            <w:vAlign w:val="center"/>
            <w:hideMark/>
          </w:tcPr>
          <w:p w:rsidR="0018417C" w:rsidRPr="0018417C" w:rsidRDefault="0018417C" w:rsidP="001841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18417C">
              <w:rPr>
                <w:rFonts w:eastAsia="Times New Roman" w:cs="Times New Roman"/>
                <w:color w:val="8E8E8E"/>
                <w:sz w:val="24"/>
                <w:szCs w:val="24"/>
                <w:lang w:eastAsia="bg-BG"/>
              </w:rPr>
              <w:t>стр.11</w:t>
            </w:r>
          </w:p>
        </w:tc>
      </w:tr>
    </w:tbl>
    <w:p w:rsidR="0018417C" w:rsidRDefault="0018417C" w:rsidP="0018417C">
      <w:pPr>
        <w:spacing w:after="0" w:line="240" w:lineRule="auto"/>
        <w:rPr>
          <w:rFonts w:eastAsia="Times New Roman" w:cs="Times New Roman"/>
          <w:sz w:val="24"/>
          <w:szCs w:val="24"/>
          <w:lang w:val="en-US" w:eastAsia="bg-BG"/>
        </w:rPr>
      </w:pPr>
      <w:r w:rsidRPr="0018417C">
        <w:rPr>
          <w:rFonts w:eastAsia="Times New Roman" w:cs="Times New Roman"/>
          <w:szCs w:val="28"/>
          <w:lang w:eastAsia="bg-BG"/>
        </w:rPr>
        <w:br/>
      </w:r>
      <w:r w:rsidRPr="0018417C">
        <w:rPr>
          <w:rFonts w:eastAsia="Times New Roman" w:cs="Times New Roman"/>
          <w:sz w:val="24"/>
          <w:szCs w:val="24"/>
          <w:lang w:eastAsia="bg-BG"/>
        </w:rPr>
        <w:br/>
      </w:r>
      <w:r w:rsidRPr="0018417C">
        <w:rPr>
          <w:rFonts w:eastAsia="Times New Roman" w:cs="Times New Roman"/>
          <w:b/>
          <w:bCs/>
          <w:color w:val="003C5A"/>
          <w:sz w:val="24"/>
          <w:szCs w:val="24"/>
          <w:lang w:eastAsia="bg-BG"/>
        </w:rPr>
        <w:t>Спогодба за сътрудничество в областта на образованието между Министерството на образованието и науката на Република България и Министерството на образованието и висшето образование на Държавата Палестина</w:t>
      </w:r>
      <w:r w:rsidRPr="0018417C">
        <w:rPr>
          <w:rFonts w:eastAsia="Times New Roman" w:cs="Times New Roman"/>
          <w:sz w:val="24"/>
          <w:szCs w:val="24"/>
          <w:lang w:eastAsia="bg-BG"/>
        </w:rPr>
        <w:br/>
      </w:r>
    </w:p>
    <w:p w:rsidR="0018417C" w:rsidRPr="0018417C" w:rsidRDefault="0018417C" w:rsidP="0018417C">
      <w:pPr>
        <w:spacing w:after="0" w:line="240" w:lineRule="auto"/>
        <w:rPr>
          <w:rFonts w:eastAsia="Times New Roman" w:cs="Times New Roman"/>
          <w:sz w:val="24"/>
          <w:szCs w:val="24"/>
          <w:lang w:val="en-US" w:eastAsia="bg-BG"/>
        </w:rPr>
      </w:pPr>
    </w:p>
    <w:p w:rsidR="0018417C" w:rsidRPr="0018417C" w:rsidRDefault="0018417C" w:rsidP="0018417C">
      <w:pPr>
        <w:spacing w:after="0" w:line="185" w:lineRule="atLeast"/>
        <w:jc w:val="center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b/>
          <w:bCs/>
          <w:color w:val="000000"/>
          <w:szCs w:val="28"/>
          <w:lang w:eastAsia="bg-BG"/>
        </w:rPr>
        <w:t>МИНИСТЕРСТВО </w:t>
      </w:r>
      <w:r w:rsidRPr="0018417C">
        <w:rPr>
          <w:rFonts w:eastAsia="Times New Roman" w:cs="Times New Roman"/>
          <w:b/>
          <w:bCs/>
          <w:color w:val="000000"/>
          <w:spacing w:val="-4"/>
          <w:szCs w:val="28"/>
          <w:lang w:eastAsia="bg-BG"/>
        </w:rPr>
        <w:t>НА ОБРАЗОВАНИЕТО И НАУКАТА</w:t>
      </w:r>
    </w:p>
    <w:p w:rsidR="0018417C" w:rsidRPr="0018417C" w:rsidRDefault="0018417C" w:rsidP="0018417C">
      <w:pPr>
        <w:spacing w:after="0" w:line="185" w:lineRule="atLeast"/>
        <w:jc w:val="center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b/>
          <w:bCs/>
          <w:color w:val="000000"/>
          <w:szCs w:val="28"/>
          <w:lang w:eastAsia="bg-BG"/>
        </w:rPr>
        <w:t>СПОГОДБА</w:t>
      </w:r>
    </w:p>
    <w:p w:rsidR="0018417C" w:rsidRPr="0018417C" w:rsidRDefault="0018417C" w:rsidP="0018417C">
      <w:pPr>
        <w:spacing w:after="0" w:line="185" w:lineRule="atLeast"/>
        <w:jc w:val="center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b/>
          <w:bCs/>
          <w:color w:val="000000"/>
          <w:szCs w:val="28"/>
          <w:lang w:eastAsia="bg-BG"/>
        </w:rPr>
        <w:t>за сътрудничество в областта на образованието между Министерството на образованието и науката на Република България и Министерството на образованието и висшето образование на Държавата Палестина</w:t>
      </w:r>
    </w:p>
    <w:p w:rsidR="0018417C" w:rsidRPr="0018417C" w:rsidRDefault="0018417C" w:rsidP="0018417C">
      <w:pPr>
        <w:spacing w:after="113" w:line="185" w:lineRule="atLeast"/>
        <w:jc w:val="center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color w:val="000000"/>
          <w:spacing w:val="-3"/>
          <w:szCs w:val="28"/>
          <w:lang w:eastAsia="bg-BG"/>
        </w:rPr>
        <w:t>(Утвърдена с Решение № 313 от 8 май 2020 г. на Министерския съвет. В сила от 20 май 2020 г.)</w:t>
      </w:r>
    </w:p>
    <w:p w:rsidR="0018417C" w:rsidRPr="0018417C" w:rsidRDefault="0018417C" w:rsidP="0018417C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color w:val="000000"/>
          <w:szCs w:val="28"/>
          <w:lang w:eastAsia="bg-BG"/>
        </w:rPr>
        <w:t>Министерството на образованието и науката на Република България и Министерството на образованието и висшето образование на Държавата Палестина, наричани по-долу „Страните“,</w:t>
      </w:r>
    </w:p>
    <w:p w:rsidR="0018417C" w:rsidRPr="0018417C" w:rsidRDefault="0018417C" w:rsidP="0018417C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color w:val="000000"/>
          <w:szCs w:val="28"/>
          <w:lang w:eastAsia="bg-BG"/>
        </w:rPr>
        <w:t>Изразявайки желание да засилват съществуващите връзки на приятелство между техните две страни и народи чрез развитие на сътрудничеството в сферите на образованието,</w:t>
      </w:r>
    </w:p>
    <w:p w:rsidR="0018417C" w:rsidRPr="0018417C" w:rsidRDefault="0018417C" w:rsidP="0018417C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color w:val="000000"/>
          <w:szCs w:val="28"/>
          <w:lang w:eastAsia="bg-BG"/>
        </w:rPr>
        <w:t>Проявявайки интерес към по-нататъшна координация и комуникация между образователните институции в двете страни,</w:t>
      </w:r>
    </w:p>
    <w:p w:rsidR="0018417C" w:rsidRPr="0018417C" w:rsidRDefault="0018417C" w:rsidP="0018417C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color w:val="000000"/>
          <w:szCs w:val="28"/>
          <w:lang w:eastAsia="bg-BG"/>
        </w:rPr>
        <w:t>Вярвайки, че и двете Страни ще реализират полза от разширяването на двустранното сътрудничество и обмен в сферата на образованието,</w:t>
      </w:r>
    </w:p>
    <w:p w:rsidR="0018417C" w:rsidRPr="0018417C" w:rsidRDefault="0018417C" w:rsidP="0018417C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color w:val="000000"/>
          <w:szCs w:val="28"/>
          <w:lang w:eastAsia="bg-BG"/>
        </w:rPr>
        <w:t>Се договориха за следното:</w:t>
      </w:r>
    </w:p>
    <w:p w:rsidR="0018417C" w:rsidRPr="0018417C" w:rsidRDefault="0018417C" w:rsidP="0018417C">
      <w:pPr>
        <w:spacing w:after="0" w:line="185" w:lineRule="atLeast"/>
        <w:jc w:val="center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color w:val="000000"/>
          <w:szCs w:val="28"/>
          <w:lang w:eastAsia="bg-BG"/>
        </w:rPr>
        <w:t>Член 1</w:t>
      </w:r>
    </w:p>
    <w:p w:rsidR="0018417C" w:rsidRPr="0018417C" w:rsidRDefault="0018417C" w:rsidP="0018417C">
      <w:pPr>
        <w:spacing w:after="113" w:line="185" w:lineRule="atLeast"/>
        <w:jc w:val="center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b/>
          <w:bCs/>
          <w:color w:val="000000"/>
          <w:szCs w:val="28"/>
          <w:lang w:eastAsia="bg-BG"/>
        </w:rPr>
        <w:t>Общи разпоредби</w:t>
      </w:r>
    </w:p>
    <w:p w:rsidR="0018417C" w:rsidRPr="0018417C" w:rsidRDefault="0018417C" w:rsidP="0018417C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color w:val="000000"/>
          <w:szCs w:val="28"/>
          <w:lang w:eastAsia="bg-BG"/>
        </w:rPr>
        <w:t>Страните насърчават и развиват сътрудничеството и обмена в сферата на образованието на базата на равнопоставеност, взаимна изгода и реципрочност.</w:t>
      </w:r>
    </w:p>
    <w:p w:rsidR="0018417C" w:rsidRPr="0018417C" w:rsidRDefault="0018417C" w:rsidP="0018417C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color w:val="000000"/>
          <w:szCs w:val="28"/>
          <w:lang w:eastAsia="bg-BG"/>
        </w:rPr>
        <w:t>Обменът и сътрудничеството са подчинени на действащите в двете страни закони и разпоредби. В тези рамки Страните полагат всички усилия да създадат благоприятни условия за сътрудничество и обмен.</w:t>
      </w:r>
    </w:p>
    <w:p w:rsidR="0018417C" w:rsidRPr="0018417C" w:rsidRDefault="0018417C" w:rsidP="0018417C">
      <w:pPr>
        <w:spacing w:after="0" w:line="185" w:lineRule="atLeast"/>
        <w:jc w:val="center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color w:val="000000"/>
          <w:szCs w:val="28"/>
          <w:lang w:eastAsia="bg-BG"/>
        </w:rPr>
        <w:t>Член 2</w:t>
      </w:r>
    </w:p>
    <w:p w:rsidR="0018417C" w:rsidRPr="0018417C" w:rsidRDefault="0018417C" w:rsidP="0018417C">
      <w:pPr>
        <w:spacing w:after="113" w:line="185" w:lineRule="atLeast"/>
        <w:jc w:val="center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b/>
          <w:bCs/>
          <w:color w:val="000000"/>
          <w:szCs w:val="28"/>
          <w:lang w:eastAsia="bg-BG"/>
        </w:rPr>
        <w:t>Обхват на сътрудничеството</w:t>
      </w:r>
    </w:p>
    <w:p w:rsidR="0018417C" w:rsidRPr="0018417C" w:rsidRDefault="0018417C" w:rsidP="0018417C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color w:val="000000"/>
          <w:szCs w:val="28"/>
          <w:lang w:eastAsia="bg-BG"/>
        </w:rPr>
        <w:t>Страните в границите на своите съответни бюджетни възможности насърчават взаимните визити на техни експерти, професионалисти и други делегации, както и обмена на информация, опит и документация в следните области:</w:t>
      </w:r>
    </w:p>
    <w:p w:rsidR="0018417C" w:rsidRPr="0018417C" w:rsidRDefault="0018417C" w:rsidP="0018417C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color w:val="000000"/>
          <w:szCs w:val="28"/>
          <w:lang w:eastAsia="bg-BG"/>
        </w:rPr>
        <w:lastRenderedPageBreak/>
        <w:t>1. Основно и средно образование.</w:t>
      </w:r>
    </w:p>
    <w:p w:rsidR="0018417C" w:rsidRPr="0018417C" w:rsidRDefault="0018417C" w:rsidP="0018417C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color w:val="000000"/>
          <w:szCs w:val="28"/>
          <w:lang w:eastAsia="bg-BG"/>
        </w:rPr>
        <w:t>2. Професионално образование.</w:t>
      </w:r>
    </w:p>
    <w:p w:rsidR="0018417C" w:rsidRPr="0018417C" w:rsidRDefault="0018417C" w:rsidP="0018417C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color w:val="000000"/>
          <w:szCs w:val="28"/>
          <w:lang w:eastAsia="bg-BG"/>
        </w:rPr>
        <w:t>3. Висше образование.</w:t>
      </w:r>
    </w:p>
    <w:p w:rsidR="0018417C" w:rsidRPr="0018417C" w:rsidRDefault="0018417C" w:rsidP="0018417C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color w:val="000000"/>
          <w:szCs w:val="28"/>
          <w:lang w:eastAsia="bg-BG"/>
        </w:rPr>
        <w:t>4. Физическо възпитание.</w:t>
      </w:r>
    </w:p>
    <w:p w:rsidR="0018417C" w:rsidRPr="0018417C" w:rsidRDefault="0018417C" w:rsidP="0018417C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color w:val="000000"/>
          <w:szCs w:val="28"/>
          <w:lang w:eastAsia="bg-BG"/>
        </w:rPr>
        <w:t>5. Учебни програми и учебници.</w:t>
      </w:r>
    </w:p>
    <w:p w:rsidR="0018417C" w:rsidRPr="0018417C" w:rsidRDefault="0018417C" w:rsidP="0018417C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color w:val="000000"/>
          <w:szCs w:val="28"/>
          <w:lang w:eastAsia="bg-BG"/>
        </w:rPr>
        <w:t>6. Оценяване, атестиране и изпити.</w:t>
      </w:r>
    </w:p>
    <w:p w:rsidR="0018417C" w:rsidRPr="0018417C" w:rsidRDefault="0018417C" w:rsidP="0018417C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color w:val="000000"/>
          <w:szCs w:val="28"/>
          <w:lang w:eastAsia="bg-BG"/>
        </w:rPr>
        <w:t>7. Подготовка на учители.</w:t>
      </w:r>
    </w:p>
    <w:p w:rsidR="0018417C" w:rsidRPr="0018417C" w:rsidRDefault="0018417C" w:rsidP="0018417C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color w:val="000000"/>
          <w:szCs w:val="28"/>
          <w:lang w:eastAsia="bg-BG"/>
        </w:rPr>
        <w:t>8. Приобщаващо образование (за надарени или ученици със специални образователни потребности) и подготовка на учители за работа с ученици със специални образователни потребности.</w:t>
      </w:r>
    </w:p>
    <w:p w:rsidR="0018417C" w:rsidRPr="0018417C" w:rsidRDefault="0018417C" w:rsidP="0018417C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color w:val="000000"/>
          <w:szCs w:val="28"/>
          <w:lang w:eastAsia="bg-BG"/>
        </w:rPr>
        <w:t>9. Инспектиране, контрол и управление на образованието.</w:t>
      </w:r>
    </w:p>
    <w:p w:rsidR="0018417C" w:rsidRPr="0018417C" w:rsidRDefault="0018417C" w:rsidP="0018417C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color w:val="000000"/>
          <w:szCs w:val="28"/>
          <w:lang w:eastAsia="bg-BG"/>
        </w:rPr>
        <w:t>10. Информационни и комуникационни технологии в образованието и образователните медии.</w:t>
      </w:r>
    </w:p>
    <w:p w:rsidR="0018417C" w:rsidRPr="0018417C" w:rsidRDefault="0018417C" w:rsidP="0018417C">
      <w:pPr>
        <w:spacing w:after="0" w:line="185" w:lineRule="atLeast"/>
        <w:jc w:val="center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color w:val="000000"/>
          <w:szCs w:val="28"/>
          <w:lang w:eastAsia="bg-BG"/>
        </w:rPr>
        <w:t>Член 3</w:t>
      </w:r>
    </w:p>
    <w:p w:rsidR="0018417C" w:rsidRPr="0018417C" w:rsidRDefault="0018417C" w:rsidP="0018417C">
      <w:pPr>
        <w:spacing w:after="113" w:line="185" w:lineRule="atLeast"/>
        <w:jc w:val="center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b/>
          <w:bCs/>
          <w:color w:val="000000"/>
          <w:szCs w:val="28"/>
          <w:lang w:eastAsia="bg-BG"/>
        </w:rPr>
        <w:t>Рецензиране на учебници</w:t>
      </w:r>
    </w:p>
    <w:p w:rsidR="0018417C" w:rsidRPr="0018417C" w:rsidRDefault="0018417C" w:rsidP="0018417C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color w:val="000000"/>
          <w:szCs w:val="28"/>
          <w:lang w:eastAsia="bg-BG"/>
        </w:rPr>
        <w:t>Страните ще разработват своите учебници така, че да съдействат за приятелски отношения и по-добро разбирателство между техните страни и народи, а при необходимост ще организират срещи на съвместна комисия.</w:t>
      </w:r>
    </w:p>
    <w:p w:rsidR="0018417C" w:rsidRPr="0018417C" w:rsidRDefault="0018417C" w:rsidP="0018417C">
      <w:pPr>
        <w:spacing w:after="0" w:line="185" w:lineRule="atLeast"/>
        <w:jc w:val="center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color w:val="000000"/>
          <w:szCs w:val="28"/>
          <w:lang w:eastAsia="bg-BG"/>
        </w:rPr>
        <w:t>Член 4</w:t>
      </w:r>
    </w:p>
    <w:p w:rsidR="0018417C" w:rsidRPr="0018417C" w:rsidRDefault="0018417C" w:rsidP="0018417C">
      <w:pPr>
        <w:spacing w:after="113" w:line="185" w:lineRule="atLeast"/>
        <w:jc w:val="center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b/>
          <w:bCs/>
          <w:color w:val="000000"/>
          <w:szCs w:val="28"/>
          <w:lang w:eastAsia="bg-BG"/>
        </w:rPr>
        <w:t>Признаване на дипломи</w:t>
      </w:r>
    </w:p>
    <w:p w:rsidR="0018417C" w:rsidRPr="0018417C" w:rsidRDefault="0018417C" w:rsidP="0018417C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color w:val="000000"/>
          <w:szCs w:val="28"/>
          <w:lang w:eastAsia="bg-BG"/>
        </w:rPr>
        <w:t>Страните чрез своите компетентни институции обменят информация и документация относно своите образователни системи с оглед насърчаване и облекчаване на взаимното признаване на дипломите, издавани от техните начални, средни и висши училища.</w:t>
      </w:r>
    </w:p>
    <w:p w:rsidR="0018417C" w:rsidRPr="0018417C" w:rsidRDefault="0018417C" w:rsidP="0018417C">
      <w:pPr>
        <w:spacing w:after="0" w:line="185" w:lineRule="atLeast"/>
        <w:jc w:val="center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color w:val="000000"/>
          <w:szCs w:val="28"/>
          <w:lang w:eastAsia="bg-BG"/>
        </w:rPr>
        <w:t>Член 5</w:t>
      </w:r>
    </w:p>
    <w:p w:rsidR="0018417C" w:rsidRPr="0018417C" w:rsidRDefault="0018417C" w:rsidP="0018417C">
      <w:pPr>
        <w:spacing w:after="113" w:line="185" w:lineRule="atLeast"/>
        <w:jc w:val="center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b/>
          <w:bCs/>
          <w:color w:val="000000"/>
          <w:szCs w:val="28"/>
          <w:lang w:eastAsia="bg-BG"/>
        </w:rPr>
        <w:t>Стипендии</w:t>
      </w:r>
    </w:p>
    <w:p w:rsidR="0018417C" w:rsidRPr="0018417C" w:rsidRDefault="0018417C" w:rsidP="0018417C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color w:val="000000"/>
          <w:szCs w:val="28"/>
          <w:lang w:eastAsia="bg-BG"/>
        </w:rPr>
        <w:t>1. Страните си предоставят ежегодно на реципрочна основа 5 стипендии за висше образование съобразно финансовите възможности на двете Страни.</w:t>
      </w:r>
    </w:p>
    <w:p w:rsidR="0018417C" w:rsidRPr="0018417C" w:rsidRDefault="0018417C" w:rsidP="0018417C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color w:val="000000"/>
          <w:szCs w:val="28"/>
          <w:lang w:eastAsia="bg-BG"/>
        </w:rPr>
        <w:t>2. В този контекст подаването на документи, подборът и приемането на студенти в институциите за висше образование в България, както и в Палестина и записването им със стипендии ще бъде уредено съгласно вътрешното законодателство на приемащата Страна.</w:t>
      </w:r>
    </w:p>
    <w:p w:rsidR="0018417C" w:rsidRPr="0018417C" w:rsidRDefault="0018417C" w:rsidP="0018417C">
      <w:pPr>
        <w:spacing w:after="0" w:line="185" w:lineRule="atLeast"/>
        <w:jc w:val="center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color w:val="000000"/>
          <w:szCs w:val="28"/>
          <w:lang w:eastAsia="bg-BG"/>
        </w:rPr>
        <w:t>Член 6</w:t>
      </w:r>
    </w:p>
    <w:p w:rsidR="0018417C" w:rsidRPr="0018417C" w:rsidRDefault="0018417C" w:rsidP="0018417C">
      <w:pPr>
        <w:spacing w:after="113" w:line="185" w:lineRule="atLeast"/>
        <w:jc w:val="center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b/>
          <w:bCs/>
          <w:color w:val="000000"/>
          <w:szCs w:val="28"/>
          <w:lang w:eastAsia="bg-BG"/>
        </w:rPr>
        <w:t>Обмен на академичен състав</w:t>
      </w:r>
    </w:p>
    <w:p w:rsidR="0018417C" w:rsidRPr="0018417C" w:rsidRDefault="0018417C" w:rsidP="0018417C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color w:val="000000"/>
          <w:szCs w:val="28"/>
          <w:lang w:eastAsia="bg-BG"/>
        </w:rPr>
        <w:t>Двете Страни се договарят да насърчават и развиват сътрудничеството в следните сфери:</w:t>
      </w:r>
    </w:p>
    <w:p w:rsidR="0018417C" w:rsidRPr="0018417C" w:rsidRDefault="0018417C" w:rsidP="0018417C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color w:val="000000"/>
          <w:szCs w:val="28"/>
          <w:lang w:eastAsia="bg-BG"/>
        </w:rPr>
        <w:t>1. Обмен на академичен състав.</w:t>
      </w:r>
    </w:p>
    <w:p w:rsidR="0018417C" w:rsidRPr="0018417C" w:rsidRDefault="0018417C" w:rsidP="0018417C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color w:val="000000"/>
          <w:szCs w:val="28"/>
          <w:lang w:eastAsia="bg-BG"/>
        </w:rPr>
        <w:t>2. Обмен на информация и академични публикации.</w:t>
      </w:r>
    </w:p>
    <w:p w:rsidR="0018417C" w:rsidRPr="0018417C" w:rsidRDefault="0018417C" w:rsidP="0018417C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color w:val="000000"/>
          <w:szCs w:val="28"/>
          <w:lang w:eastAsia="bg-BG"/>
        </w:rPr>
        <w:t>3. Осъществяване на съвместни изследователски проекти.</w:t>
      </w:r>
    </w:p>
    <w:p w:rsidR="0018417C" w:rsidRPr="0018417C" w:rsidRDefault="0018417C" w:rsidP="0018417C">
      <w:pPr>
        <w:spacing w:after="0" w:line="185" w:lineRule="atLeast"/>
        <w:jc w:val="center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color w:val="000000"/>
          <w:szCs w:val="28"/>
          <w:lang w:eastAsia="bg-BG"/>
        </w:rPr>
        <w:t>Член 7</w:t>
      </w:r>
    </w:p>
    <w:p w:rsidR="0018417C" w:rsidRPr="0018417C" w:rsidRDefault="0018417C" w:rsidP="0018417C">
      <w:pPr>
        <w:spacing w:after="113" w:line="185" w:lineRule="atLeast"/>
        <w:jc w:val="center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b/>
          <w:bCs/>
          <w:color w:val="000000"/>
          <w:szCs w:val="28"/>
          <w:lang w:eastAsia="bg-BG"/>
        </w:rPr>
        <w:t>Дейности на академичния състав</w:t>
      </w:r>
    </w:p>
    <w:p w:rsidR="0018417C" w:rsidRPr="0018417C" w:rsidRDefault="0018417C" w:rsidP="0018417C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color w:val="000000"/>
          <w:szCs w:val="28"/>
          <w:lang w:eastAsia="bg-BG"/>
        </w:rPr>
        <w:lastRenderedPageBreak/>
        <w:t>Страните ще насърчават ежегодния обмен на академичния състав от висшите училища с цел обмяна на опит, запознаване със системите за изследвания в областта на висшето образование и изнасяне на лекции съобразно финансовите възможности на двете Страни.</w:t>
      </w:r>
    </w:p>
    <w:p w:rsidR="0018417C" w:rsidRPr="0018417C" w:rsidRDefault="0018417C" w:rsidP="0018417C">
      <w:pPr>
        <w:spacing w:after="0" w:line="185" w:lineRule="atLeast"/>
        <w:jc w:val="center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color w:val="000000"/>
          <w:szCs w:val="28"/>
          <w:lang w:eastAsia="bg-BG"/>
        </w:rPr>
        <w:t>Член 8</w:t>
      </w:r>
    </w:p>
    <w:p w:rsidR="0018417C" w:rsidRPr="0018417C" w:rsidRDefault="0018417C" w:rsidP="0018417C">
      <w:pPr>
        <w:spacing w:after="113" w:line="185" w:lineRule="atLeast"/>
        <w:jc w:val="center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b/>
          <w:bCs/>
          <w:color w:val="000000"/>
          <w:szCs w:val="28"/>
          <w:lang w:eastAsia="bg-BG"/>
        </w:rPr>
        <w:t>Ученически дейности</w:t>
      </w:r>
    </w:p>
    <w:p w:rsidR="0018417C" w:rsidRPr="0018417C" w:rsidRDefault="0018417C" w:rsidP="0018417C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color w:val="000000"/>
          <w:szCs w:val="28"/>
          <w:lang w:eastAsia="bg-BG"/>
        </w:rPr>
        <w:t>Страните насърчават учениците в началните и средните си училища да участват в международни образователни и художествени конкурси, организирани в двете Страни.</w:t>
      </w:r>
    </w:p>
    <w:p w:rsidR="0018417C" w:rsidRPr="0018417C" w:rsidRDefault="0018417C" w:rsidP="0018417C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color w:val="000000"/>
          <w:szCs w:val="28"/>
          <w:lang w:eastAsia="bg-BG"/>
        </w:rPr>
        <w:t>Страните си сътрудничат при откриването на училища към посолствата съобразно законодателството на приемащата Страна.</w:t>
      </w:r>
    </w:p>
    <w:p w:rsidR="0018417C" w:rsidRPr="0018417C" w:rsidRDefault="0018417C" w:rsidP="0018417C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color w:val="000000"/>
          <w:szCs w:val="28"/>
          <w:lang w:eastAsia="bg-BG"/>
        </w:rPr>
        <w:t>Страните насърчават сътрудничеството между свои средни училища, заинтересовани да сключат споразумения за партньорство с училища от другата Страна.</w:t>
      </w:r>
    </w:p>
    <w:p w:rsidR="0018417C" w:rsidRPr="0018417C" w:rsidRDefault="0018417C" w:rsidP="0018417C">
      <w:pPr>
        <w:spacing w:after="0" w:line="185" w:lineRule="atLeast"/>
        <w:jc w:val="center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color w:val="000000"/>
          <w:szCs w:val="28"/>
          <w:lang w:eastAsia="bg-BG"/>
        </w:rPr>
        <w:t>Член 9</w:t>
      </w:r>
    </w:p>
    <w:p w:rsidR="0018417C" w:rsidRPr="0018417C" w:rsidRDefault="0018417C" w:rsidP="0018417C">
      <w:pPr>
        <w:spacing w:after="113" w:line="185" w:lineRule="atLeast"/>
        <w:jc w:val="center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b/>
          <w:bCs/>
          <w:color w:val="000000"/>
          <w:szCs w:val="28"/>
          <w:lang w:eastAsia="bg-BG"/>
        </w:rPr>
        <w:t>Прилагащи органи</w:t>
      </w:r>
    </w:p>
    <w:p w:rsidR="0018417C" w:rsidRPr="0018417C" w:rsidRDefault="0018417C" w:rsidP="0018417C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color w:val="000000"/>
          <w:szCs w:val="28"/>
          <w:lang w:eastAsia="bg-BG"/>
        </w:rPr>
        <w:t>За прилагане на тази Спогодба за сътрудничество в сферата на образованието Страните посочват следните органи:</w:t>
      </w:r>
    </w:p>
    <w:p w:rsidR="0018417C" w:rsidRPr="0018417C" w:rsidRDefault="0018417C" w:rsidP="0018417C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color w:val="000000"/>
          <w:szCs w:val="28"/>
          <w:lang w:eastAsia="bg-BG"/>
        </w:rPr>
        <w:t>1. Министерство на образованието и науката на Република България.</w:t>
      </w:r>
    </w:p>
    <w:p w:rsidR="0018417C" w:rsidRPr="0018417C" w:rsidRDefault="0018417C" w:rsidP="0018417C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color w:val="000000"/>
          <w:szCs w:val="28"/>
          <w:lang w:eastAsia="bg-BG"/>
        </w:rPr>
        <w:t>2. Министерство на образованието и висшето образование на Държавата Палестина.</w:t>
      </w:r>
    </w:p>
    <w:p w:rsidR="0018417C" w:rsidRPr="0018417C" w:rsidRDefault="0018417C" w:rsidP="0018417C">
      <w:pPr>
        <w:spacing w:after="0" w:line="185" w:lineRule="atLeast"/>
        <w:jc w:val="center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color w:val="000000"/>
          <w:szCs w:val="28"/>
          <w:lang w:eastAsia="bg-BG"/>
        </w:rPr>
        <w:t>Член 10</w:t>
      </w:r>
    </w:p>
    <w:p w:rsidR="0018417C" w:rsidRPr="0018417C" w:rsidRDefault="0018417C" w:rsidP="0018417C">
      <w:pPr>
        <w:spacing w:after="113" w:line="185" w:lineRule="atLeast"/>
        <w:jc w:val="center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b/>
          <w:bCs/>
          <w:color w:val="000000"/>
          <w:szCs w:val="28"/>
          <w:lang w:eastAsia="bg-BG"/>
        </w:rPr>
        <w:t>Технически комитет</w:t>
      </w:r>
    </w:p>
    <w:p w:rsidR="0018417C" w:rsidRPr="0018417C" w:rsidRDefault="0018417C" w:rsidP="0018417C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color w:val="000000"/>
          <w:szCs w:val="28"/>
          <w:lang w:eastAsia="bg-BG"/>
        </w:rPr>
        <w:t>Българо-Палестински технически комитет ще бъде основан, за да ръководи прилагането на тази Спогодба. Техническият комитет ще бъде съставен от представители на двете Страни.</w:t>
      </w:r>
    </w:p>
    <w:p w:rsidR="0018417C" w:rsidRPr="0018417C" w:rsidRDefault="0018417C" w:rsidP="0018417C">
      <w:pPr>
        <w:spacing w:after="0" w:line="185" w:lineRule="atLeast"/>
        <w:jc w:val="center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color w:val="000000"/>
          <w:szCs w:val="28"/>
          <w:lang w:eastAsia="bg-BG"/>
        </w:rPr>
        <w:t>Член 11</w:t>
      </w:r>
    </w:p>
    <w:p w:rsidR="0018417C" w:rsidRPr="0018417C" w:rsidRDefault="0018417C" w:rsidP="0018417C">
      <w:pPr>
        <w:spacing w:after="113" w:line="185" w:lineRule="atLeast"/>
        <w:jc w:val="center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b/>
          <w:bCs/>
          <w:color w:val="000000"/>
          <w:szCs w:val="28"/>
          <w:lang w:eastAsia="bg-BG"/>
        </w:rPr>
        <w:t>Технически и финансови договорености</w:t>
      </w:r>
    </w:p>
    <w:p w:rsidR="0018417C" w:rsidRPr="0018417C" w:rsidRDefault="0018417C" w:rsidP="0018417C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color w:val="000000"/>
          <w:szCs w:val="28"/>
          <w:lang w:eastAsia="bg-BG"/>
        </w:rPr>
        <w:t>Изпълнението на дейностите, включени в тази Спогодба за образование, зависи от финансовите възможности на двете Страни и персонал в Страните.</w:t>
      </w:r>
    </w:p>
    <w:p w:rsidR="0018417C" w:rsidRPr="0018417C" w:rsidRDefault="0018417C" w:rsidP="0018417C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color w:val="000000"/>
          <w:szCs w:val="28"/>
          <w:lang w:eastAsia="bg-BG"/>
        </w:rPr>
        <w:t>Изпращащата Страна или пътуващите лица поемат пътните разходи до столицата на приемащата страна, а приемащата Страна поема разходите за настаняване, както и вътрешния транспорт в страната си при посещения, извършвани в рамките на тази Спогодба.</w:t>
      </w:r>
    </w:p>
    <w:p w:rsidR="0018417C" w:rsidRPr="0018417C" w:rsidRDefault="0018417C" w:rsidP="0018417C">
      <w:pPr>
        <w:spacing w:after="0" w:line="185" w:lineRule="atLeast"/>
        <w:jc w:val="center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color w:val="000000"/>
          <w:szCs w:val="28"/>
          <w:lang w:eastAsia="bg-BG"/>
        </w:rPr>
        <w:t>Член 12</w:t>
      </w:r>
    </w:p>
    <w:p w:rsidR="0018417C" w:rsidRPr="0018417C" w:rsidRDefault="0018417C" w:rsidP="0018417C">
      <w:pPr>
        <w:spacing w:after="113" w:line="185" w:lineRule="atLeast"/>
        <w:jc w:val="center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b/>
          <w:bCs/>
          <w:color w:val="000000"/>
          <w:szCs w:val="28"/>
          <w:lang w:eastAsia="bg-BG"/>
        </w:rPr>
        <w:t>Влизане в сила</w:t>
      </w:r>
    </w:p>
    <w:p w:rsidR="0018417C" w:rsidRPr="0018417C" w:rsidRDefault="0018417C" w:rsidP="0018417C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color w:val="000000"/>
          <w:szCs w:val="28"/>
          <w:lang w:eastAsia="bg-BG"/>
        </w:rPr>
        <w:t>Настоящата Спогодба влиза в сила от датата на получаване на последното писмено уведомление, с което Страните се уведомяват взаимно по дипломатически път, че е изпълнена вътрешната изисквана от закона процедура за влизане в сила на съответния документ.</w:t>
      </w:r>
    </w:p>
    <w:p w:rsidR="0018417C" w:rsidRPr="0018417C" w:rsidRDefault="0018417C" w:rsidP="0018417C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color w:val="000000"/>
          <w:spacing w:val="-3"/>
          <w:szCs w:val="28"/>
          <w:lang w:eastAsia="bg-BG"/>
        </w:rPr>
        <w:lastRenderedPageBreak/>
        <w:t>С влизането в сила на тази Спогодба стават невалидни подписаните преди това спогодби и протоколи в сферата на образованието.</w:t>
      </w:r>
    </w:p>
    <w:p w:rsidR="0018417C" w:rsidRPr="0018417C" w:rsidRDefault="0018417C" w:rsidP="0018417C">
      <w:pPr>
        <w:spacing w:after="0" w:line="185" w:lineRule="atLeast"/>
        <w:jc w:val="center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color w:val="000000"/>
          <w:spacing w:val="-3"/>
          <w:szCs w:val="28"/>
          <w:lang w:eastAsia="bg-BG"/>
        </w:rPr>
        <w:t>Член 13</w:t>
      </w:r>
    </w:p>
    <w:p w:rsidR="0018417C" w:rsidRPr="0018417C" w:rsidRDefault="0018417C" w:rsidP="0018417C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18417C">
        <w:rPr>
          <w:rFonts w:eastAsia="Times New Roman" w:cs="Times New Roman"/>
          <w:color w:val="000000"/>
          <w:spacing w:val="-3"/>
          <w:szCs w:val="28"/>
          <w:lang w:eastAsia="bg-BG"/>
        </w:rPr>
        <w:t>Тази Спогодба остава в сила за период от 5 години и се подновява автоматично. Всяка Страна може да прекрати действието на тази Спогодба по всяко време чрез изпращане на писмено уведомление за това по дипломатически път. Действието на тази Спогодба се прекратява 6 месеца след получаването на такова уведомление от всяка Страна.</w:t>
      </w:r>
    </w:p>
    <w:p w:rsidR="0018417C" w:rsidRDefault="0018417C" w:rsidP="0018417C">
      <w:pPr>
        <w:spacing w:after="80" w:line="185" w:lineRule="atLeast"/>
        <w:ind w:firstLine="284"/>
        <w:jc w:val="both"/>
        <w:textAlignment w:val="center"/>
        <w:rPr>
          <w:rFonts w:eastAsia="Times New Roman" w:cs="Times New Roman"/>
          <w:color w:val="000000"/>
          <w:spacing w:val="-3"/>
          <w:szCs w:val="28"/>
          <w:lang w:val="en-US" w:eastAsia="bg-BG"/>
        </w:rPr>
      </w:pPr>
      <w:r w:rsidRPr="0018417C">
        <w:rPr>
          <w:rFonts w:eastAsia="Times New Roman" w:cs="Times New Roman"/>
          <w:color w:val="000000"/>
          <w:spacing w:val="-3"/>
          <w:szCs w:val="28"/>
          <w:lang w:eastAsia="bg-BG"/>
        </w:rPr>
        <w:t>Подписана в Рамалла на 14.06.2018 г. в два оригинални екземпляра на български, арабски и английски език, като всички текстове имат еднаква сила. В случай на различия в тълкуването предимство има английският текст.</w:t>
      </w:r>
    </w:p>
    <w:p w:rsidR="0018417C" w:rsidRDefault="0018417C" w:rsidP="0018417C">
      <w:pPr>
        <w:spacing w:after="80" w:line="185" w:lineRule="atLeast"/>
        <w:ind w:firstLine="284"/>
        <w:jc w:val="both"/>
        <w:textAlignment w:val="center"/>
        <w:rPr>
          <w:rFonts w:eastAsia="Times New Roman" w:cs="Times New Roman"/>
          <w:color w:val="000000"/>
          <w:spacing w:val="-3"/>
          <w:szCs w:val="28"/>
          <w:lang w:val="en-US" w:eastAsia="bg-BG"/>
        </w:rPr>
      </w:pPr>
    </w:p>
    <w:p w:rsidR="0018417C" w:rsidRDefault="0018417C" w:rsidP="0018417C">
      <w:pPr>
        <w:spacing w:after="80" w:line="185" w:lineRule="atLeast"/>
        <w:ind w:firstLine="284"/>
        <w:jc w:val="both"/>
        <w:textAlignment w:val="center"/>
        <w:rPr>
          <w:rFonts w:eastAsia="Times New Roman" w:cs="Times New Roman"/>
          <w:color w:val="000000"/>
          <w:spacing w:val="-3"/>
          <w:szCs w:val="28"/>
          <w:lang w:val="en-US" w:eastAsia="bg-BG"/>
        </w:rPr>
      </w:pPr>
    </w:p>
    <w:p w:rsidR="0018417C" w:rsidRPr="0018417C" w:rsidRDefault="0018417C" w:rsidP="0018417C">
      <w:pPr>
        <w:spacing w:after="80" w:line="185" w:lineRule="atLeast"/>
        <w:ind w:firstLine="284"/>
        <w:jc w:val="both"/>
        <w:textAlignment w:val="center"/>
        <w:rPr>
          <w:rFonts w:eastAsia="Times New Roman" w:cs="Times New Roman"/>
          <w:szCs w:val="28"/>
          <w:lang w:val="en-US"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36"/>
        <w:gridCol w:w="2976"/>
      </w:tblGrid>
      <w:tr w:rsidR="0018417C" w:rsidRPr="0018417C" w:rsidTr="0018417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17C" w:rsidRPr="0018417C" w:rsidRDefault="0018417C" w:rsidP="0018417C">
            <w:pPr>
              <w:spacing w:after="0" w:line="168" w:lineRule="atLeast"/>
              <w:textAlignment w:val="center"/>
              <w:divId w:val="1770812273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18417C">
              <w:rPr>
                <w:rFonts w:eastAsia="Times New Roman" w:cs="Times New Roman"/>
                <w:color w:val="000000"/>
                <w:spacing w:val="-3"/>
                <w:szCs w:val="28"/>
                <w:lang w:eastAsia="bg-BG"/>
              </w:rPr>
              <w:t>За Министерството на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17C" w:rsidRPr="0018417C" w:rsidRDefault="0018417C" w:rsidP="0018417C">
            <w:pPr>
              <w:spacing w:after="0" w:line="168" w:lineRule="atLeast"/>
              <w:jc w:val="right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18417C">
              <w:rPr>
                <w:rFonts w:eastAsia="Times New Roman" w:cs="Times New Roman"/>
                <w:color w:val="000000"/>
                <w:spacing w:val="-3"/>
                <w:szCs w:val="28"/>
                <w:lang w:eastAsia="bg-BG"/>
              </w:rPr>
              <w:t>За Държавата</w:t>
            </w:r>
          </w:p>
        </w:tc>
      </w:tr>
      <w:tr w:rsidR="0018417C" w:rsidRPr="0018417C" w:rsidTr="0018417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17C" w:rsidRPr="0018417C" w:rsidRDefault="0018417C" w:rsidP="0018417C">
            <w:pPr>
              <w:spacing w:after="0" w:line="168" w:lineRule="atLeast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18417C">
              <w:rPr>
                <w:rFonts w:eastAsia="Times New Roman" w:cs="Times New Roman"/>
                <w:color w:val="000000"/>
                <w:spacing w:val="-3"/>
                <w:szCs w:val="28"/>
                <w:lang w:eastAsia="bg-BG"/>
              </w:rPr>
              <w:t>образованието и науката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17C" w:rsidRPr="0018417C" w:rsidRDefault="0018417C" w:rsidP="0018417C">
            <w:pPr>
              <w:spacing w:after="0" w:line="168" w:lineRule="atLeast"/>
              <w:jc w:val="right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18417C">
              <w:rPr>
                <w:rFonts w:eastAsia="Times New Roman" w:cs="Times New Roman"/>
                <w:color w:val="000000"/>
                <w:spacing w:val="-3"/>
                <w:szCs w:val="28"/>
                <w:lang w:eastAsia="bg-BG"/>
              </w:rPr>
              <w:t>Палестина:</w:t>
            </w:r>
          </w:p>
        </w:tc>
      </w:tr>
      <w:tr w:rsidR="0018417C" w:rsidRPr="0018417C" w:rsidTr="0018417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17C" w:rsidRPr="0018417C" w:rsidRDefault="0018417C" w:rsidP="0018417C">
            <w:pPr>
              <w:spacing w:after="0" w:line="168" w:lineRule="atLeast"/>
              <w:textAlignment w:val="center"/>
              <w:rPr>
                <w:rFonts w:eastAsia="Times New Roman" w:cs="Times New Roman"/>
                <w:color w:val="000000"/>
                <w:szCs w:val="28"/>
                <w:lang w:val="en-US" w:eastAsia="bg-BG"/>
              </w:rPr>
            </w:pPr>
            <w:r w:rsidRPr="0018417C">
              <w:rPr>
                <w:rFonts w:eastAsia="Times New Roman" w:cs="Times New Roman"/>
                <w:color w:val="000000"/>
                <w:spacing w:val="-3"/>
                <w:szCs w:val="28"/>
                <w:lang w:eastAsia="bg-BG"/>
              </w:rPr>
              <w:t>на Република България:</w:t>
            </w:r>
            <w:r w:rsidRPr="0018417C">
              <w:rPr>
                <w:rFonts w:eastAsia="Times New Roman" w:cs="Times New Roman"/>
                <w:color w:val="000000"/>
                <w:spacing w:val="-3"/>
                <w:szCs w:val="28"/>
                <w:lang w:val="en-US" w:eastAsia="bg-BG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17C" w:rsidRPr="0018417C" w:rsidRDefault="0018417C" w:rsidP="0018417C">
            <w:pPr>
              <w:spacing w:after="0" w:line="168" w:lineRule="atLeast"/>
              <w:jc w:val="right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18417C">
              <w:rPr>
                <w:rFonts w:eastAsia="Times New Roman" w:cs="Times New Roman"/>
                <w:b/>
                <w:bCs/>
                <w:color w:val="000000"/>
                <w:spacing w:val="-3"/>
                <w:szCs w:val="28"/>
                <w:lang w:eastAsia="bg-BG"/>
              </w:rPr>
              <w:t>Риад Малки,</w:t>
            </w:r>
          </w:p>
        </w:tc>
      </w:tr>
      <w:tr w:rsidR="0018417C" w:rsidRPr="0018417C" w:rsidTr="0018417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17C" w:rsidRPr="0018417C" w:rsidRDefault="0018417C" w:rsidP="0018417C">
            <w:pPr>
              <w:spacing w:after="0" w:line="168" w:lineRule="atLeast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18417C">
              <w:rPr>
                <w:rFonts w:eastAsia="Times New Roman" w:cs="Times New Roman"/>
                <w:b/>
                <w:bCs/>
                <w:color w:val="000000"/>
                <w:spacing w:val="-3"/>
                <w:szCs w:val="28"/>
                <w:lang w:eastAsia="bg-BG"/>
              </w:rPr>
              <w:t>Красимир Вълчев,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17C" w:rsidRPr="0018417C" w:rsidRDefault="0018417C" w:rsidP="0018417C">
            <w:pPr>
              <w:spacing w:after="0" w:line="168" w:lineRule="atLeast"/>
              <w:jc w:val="right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18417C">
              <w:rPr>
                <w:rFonts w:eastAsia="Times New Roman" w:cs="Times New Roman"/>
                <w:color w:val="000000"/>
                <w:spacing w:val="-3"/>
                <w:szCs w:val="28"/>
                <w:lang w:eastAsia="bg-BG"/>
              </w:rPr>
              <w:t>министър на</w:t>
            </w:r>
          </w:p>
        </w:tc>
      </w:tr>
      <w:tr w:rsidR="0018417C" w:rsidRPr="0018417C" w:rsidTr="0018417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17C" w:rsidRPr="0018417C" w:rsidRDefault="0018417C" w:rsidP="0018417C">
            <w:pPr>
              <w:spacing w:after="0" w:line="168" w:lineRule="atLeast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18417C">
              <w:rPr>
                <w:rFonts w:eastAsia="Times New Roman" w:cs="Times New Roman"/>
                <w:color w:val="000000"/>
                <w:spacing w:val="-3"/>
                <w:szCs w:val="28"/>
                <w:lang w:eastAsia="bg-BG"/>
              </w:rPr>
              <w:t>министър на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17C" w:rsidRPr="0018417C" w:rsidRDefault="0018417C" w:rsidP="0018417C">
            <w:pPr>
              <w:spacing w:after="0" w:line="168" w:lineRule="atLeast"/>
              <w:jc w:val="right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18417C">
              <w:rPr>
                <w:rFonts w:eastAsia="Times New Roman" w:cs="Times New Roman"/>
                <w:color w:val="000000"/>
                <w:spacing w:val="-3"/>
                <w:szCs w:val="28"/>
                <w:lang w:eastAsia="bg-BG"/>
              </w:rPr>
              <w:t>външните работи</w:t>
            </w:r>
          </w:p>
        </w:tc>
      </w:tr>
      <w:tr w:rsidR="0018417C" w:rsidRPr="0018417C" w:rsidTr="0018417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17C" w:rsidRPr="0018417C" w:rsidRDefault="0018417C" w:rsidP="0018417C">
            <w:pPr>
              <w:spacing w:after="0" w:line="168" w:lineRule="atLeast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18417C">
              <w:rPr>
                <w:rFonts w:eastAsia="Times New Roman" w:cs="Times New Roman"/>
                <w:color w:val="000000"/>
                <w:spacing w:val="-3"/>
                <w:szCs w:val="28"/>
                <w:lang w:eastAsia="bg-BG"/>
              </w:rPr>
              <w:t>образованието и науката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17C" w:rsidRPr="0018417C" w:rsidRDefault="0018417C" w:rsidP="0018417C">
            <w:pPr>
              <w:spacing w:after="0" w:line="168" w:lineRule="atLeast"/>
              <w:jc w:val="right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18417C">
              <w:rPr>
                <w:rFonts w:eastAsia="Times New Roman" w:cs="Times New Roman"/>
                <w:color w:val="000000"/>
                <w:spacing w:val="-3"/>
                <w:szCs w:val="28"/>
                <w:lang w:eastAsia="bg-BG"/>
              </w:rPr>
              <w:t>и емигрантите</w:t>
            </w:r>
          </w:p>
        </w:tc>
      </w:tr>
    </w:tbl>
    <w:p w:rsidR="0018417C" w:rsidRPr="0018417C" w:rsidRDefault="0018417C" w:rsidP="0018417C">
      <w:pPr>
        <w:spacing w:after="0" w:line="185" w:lineRule="atLeast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18417C">
        <w:rPr>
          <w:rFonts w:eastAsia="Times New Roman" w:cs="Times New Roman"/>
          <w:color w:val="000000"/>
          <w:sz w:val="24"/>
          <w:szCs w:val="24"/>
          <w:lang w:eastAsia="bg-BG"/>
        </w:rPr>
        <w:t>3838</w:t>
      </w:r>
    </w:p>
    <w:p w:rsidR="00D97141" w:rsidRPr="0018417C" w:rsidRDefault="00D97141">
      <w:pPr>
        <w:rPr>
          <w:szCs w:val="28"/>
        </w:rPr>
      </w:pPr>
    </w:p>
    <w:sectPr w:rsidR="00D97141" w:rsidRPr="0018417C" w:rsidSect="00D97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17C"/>
    <w:rsid w:val="000B3165"/>
    <w:rsid w:val="0018417C"/>
    <w:rsid w:val="002551C7"/>
    <w:rsid w:val="00511BE5"/>
    <w:rsid w:val="005742FA"/>
    <w:rsid w:val="00817D70"/>
    <w:rsid w:val="00885DD7"/>
    <w:rsid w:val="00980D4C"/>
    <w:rsid w:val="009A1164"/>
    <w:rsid w:val="009C4FE3"/>
    <w:rsid w:val="00B0470C"/>
    <w:rsid w:val="00B327F4"/>
    <w:rsid w:val="00C33BF1"/>
    <w:rsid w:val="00CA2467"/>
    <w:rsid w:val="00D97141"/>
    <w:rsid w:val="00F1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18417C"/>
  </w:style>
  <w:style w:type="character" w:customStyle="1" w:styleId="tdhead1">
    <w:name w:val="tdhead1"/>
    <w:basedOn w:val="DefaultParagraphFont"/>
    <w:rsid w:val="0018417C"/>
  </w:style>
  <w:style w:type="paragraph" w:styleId="NormalWeb">
    <w:name w:val="Normal (Web)"/>
    <w:basedOn w:val="Normal"/>
    <w:uiPriority w:val="99"/>
    <w:semiHidden/>
    <w:unhideWhenUsed/>
    <w:rsid w:val="0018417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42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060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000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4320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459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7669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263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0683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422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69447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847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7841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363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3696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588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5671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276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5977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575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52259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355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7149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7058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427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8268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7997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779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112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473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721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496">
              <w:marLeft w:val="0"/>
              <w:marRight w:val="0"/>
              <w:marTop w:val="28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955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2020-06-02T08:06:00Z</dcterms:created>
  <dcterms:modified xsi:type="dcterms:W3CDTF">2020-06-02T08:08:00Z</dcterms:modified>
</cp:coreProperties>
</file>